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E6" w:rsidRDefault="00FD56E6">
      <w:pPr>
        <w:rPr>
          <w:rStyle w:val="Forte"/>
          <w:color w:val="008000"/>
        </w:rPr>
      </w:pPr>
    </w:p>
    <w:p w:rsidR="00FD56E6" w:rsidRDefault="00FD56E6">
      <w:pPr>
        <w:rPr>
          <w:rStyle w:val="Forte"/>
          <w:color w:val="008000"/>
          <w:sz w:val="32"/>
          <w:szCs w:val="32"/>
        </w:rPr>
      </w:pPr>
    </w:p>
    <w:p w:rsidR="00FD56E6" w:rsidRPr="00FD56E6" w:rsidRDefault="00FD56E6">
      <w:pPr>
        <w:rPr>
          <w:rStyle w:val="Forte"/>
          <w:color w:val="008000"/>
          <w:sz w:val="32"/>
          <w:szCs w:val="32"/>
        </w:rPr>
      </w:pPr>
      <w:r>
        <w:rPr>
          <w:rStyle w:val="Forte"/>
          <w:color w:val="008000"/>
          <w:sz w:val="32"/>
          <w:szCs w:val="32"/>
        </w:rPr>
        <w:t>AÇÃO CASSI  EX - FUNCI</w:t>
      </w:r>
    </w:p>
    <w:p w:rsidR="00FD56E6" w:rsidRDefault="00FD56E6">
      <w:pPr>
        <w:rPr>
          <w:rStyle w:val="Forte"/>
          <w:color w:val="008000"/>
        </w:rPr>
      </w:pPr>
    </w:p>
    <w:p w:rsidR="00FD56E6" w:rsidRDefault="00FD56E6">
      <w:pPr>
        <w:rPr>
          <w:b/>
          <w:bCs/>
          <w:color w:val="008000"/>
          <w:sz w:val="28"/>
          <w:szCs w:val="28"/>
        </w:rPr>
      </w:pPr>
      <w:r w:rsidRPr="00FD56E6">
        <w:rPr>
          <w:rStyle w:val="Forte"/>
          <w:color w:val="008000"/>
          <w:sz w:val="28"/>
          <w:szCs w:val="28"/>
        </w:rPr>
        <w:t xml:space="preserve">A ação Cassi ex- </w:t>
      </w:r>
      <w:proofErr w:type="spellStart"/>
      <w:r w:rsidRPr="00FD56E6">
        <w:rPr>
          <w:rStyle w:val="Forte"/>
          <w:color w:val="008000"/>
          <w:sz w:val="28"/>
          <w:szCs w:val="28"/>
        </w:rPr>
        <w:t>funci</w:t>
      </w:r>
      <w:proofErr w:type="spellEnd"/>
      <w:r w:rsidRPr="00FD56E6">
        <w:rPr>
          <w:rStyle w:val="Forte"/>
          <w:color w:val="008000"/>
          <w:sz w:val="28"/>
          <w:szCs w:val="28"/>
        </w:rPr>
        <w:t xml:space="preserve"> busca o resgate do plano de saúde Cassi na condição de </w:t>
      </w:r>
      <w:proofErr w:type="gramStart"/>
      <w:r w:rsidRPr="00FD56E6">
        <w:rPr>
          <w:rStyle w:val="Forte"/>
          <w:color w:val="008000"/>
          <w:sz w:val="28"/>
          <w:szCs w:val="28"/>
        </w:rPr>
        <w:t>ex funcionários</w:t>
      </w:r>
      <w:proofErr w:type="gramEnd"/>
      <w:r w:rsidRPr="00FD56E6">
        <w:rPr>
          <w:rStyle w:val="Forte"/>
          <w:color w:val="008000"/>
          <w:sz w:val="28"/>
          <w:szCs w:val="28"/>
        </w:rPr>
        <w:t>, com custos semelhantes aos funcionários da ativa do BB.</w:t>
      </w:r>
      <w:r w:rsidRPr="00FD56E6">
        <w:rPr>
          <w:b/>
          <w:bCs/>
          <w:color w:val="008000"/>
          <w:sz w:val="28"/>
          <w:szCs w:val="28"/>
        </w:rPr>
        <w:br/>
      </w:r>
      <w:r w:rsidRPr="00FD56E6">
        <w:rPr>
          <w:b/>
          <w:bCs/>
          <w:color w:val="008000"/>
          <w:sz w:val="28"/>
          <w:szCs w:val="28"/>
        </w:rPr>
        <w:br/>
      </w:r>
      <w:r w:rsidRPr="00FD56E6">
        <w:rPr>
          <w:rStyle w:val="Forte"/>
          <w:color w:val="008000"/>
          <w:sz w:val="28"/>
          <w:szCs w:val="28"/>
        </w:rPr>
        <w:t>Após vários estudos, nosso jurídico encontrou decisões favoráveis sobre o direito que poderíamos exercer continuar com o Plano nas condições que tínhamos quando funcionários e não apenas com o Cassi família que sempre foi extremamente caro, pois como fomos incluídos compulsoriamente quando de nossa admissão no BB, não poderíamos ser excluídos unilateralmente, mesmo tendo nos desligado do BB.</w:t>
      </w:r>
      <w:r w:rsidRPr="00FD56E6">
        <w:rPr>
          <w:b/>
          <w:bCs/>
          <w:color w:val="008000"/>
          <w:sz w:val="28"/>
          <w:szCs w:val="28"/>
        </w:rPr>
        <w:br/>
      </w:r>
      <w:r w:rsidRPr="00FD56E6">
        <w:rPr>
          <w:b/>
          <w:bCs/>
          <w:color w:val="008000"/>
          <w:sz w:val="28"/>
          <w:szCs w:val="28"/>
        </w:rPr>
        <w:br/>
      </w:r>
      <w:r w:rsidRPr="00FD56E6">
        <w:rPr>
          <w:rStyle w:val="Forte"/>
          <w:color w:val="008000"/>
          <w:sz w:val="28"/>
          <w:szCs w:val="28"/>
        </w:rPr>
        <w:t>Esta ação não apresenta nenhum custo para os filiados, uma vez que os honorários, custas e custos são todos suportados pela UPD através das mensalidades.</w:t>
      </w:r>
      <w:r w:rsidRPr="00FD56E6">
        <w:rPr>
          <w:b/>
          <w:bCs/>
          <w:color w:val="008000"/>
          <w:sz w:val="28"/>
          <w:szCs w:val="28"/>
        </w:rPr>
        <w:br/>
      </w:r>
    </w:p>
    <w:p w:rsidR="006A15F3" w:rsidRPr="00FD56E6" w:rsidRDefault="00FD56E6">
      <w:pPr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Para participar da ação, os filiados devem solicitar à UPD o formulário “perfil”</w:t>
      </w:r>
      <w:r w:rsidRPr="00FD56E6">
        <w:rPr>
          <w:rStyle w:val="Forte"/>
          <w:color w:val="008000"/>
          <w:sz w:val="28"/>
          <w:szCs w:val="28"/>
        </w:rPr>
        <w:t xml:space="preserve"> que deve ser pre</w:t>
      </w:r>
      <w:r>
        <w:rPr>
          <w:rStyle w:val="Forte"/>
          <w:color w:val="008000"/>
          <w:sz w:val="28"/>
          <w:szCs w:val="28"/>
        </w:rPr>
        <w:t>enchido, assinado e devolvido por email</w:t>
      </w:r>
      <w:proofErr w:type="gramStart"/>
      <w:r>
        <w:rPr>
          <w:rStyle w:val="Forte"/>
          <w:color w:val="008000"/>
          <w:sz w:val="28"/>
          <w:szCs w:val="28"/>
        </w:rPr>
        <w:t xml:space="preserve"> </w:t>
      </w:r>
      <w:r w:rsidRPr="00FD56E6">
        <w:rPr>
          <w:rStyle w:val="Forte"/>
          <w:color w:val="008000"/>
          <w:sz w:val="28"/>
          <w:szCs w:val="28"/>
        </w:rPr>
        <w:t xml:space="preserve"> </w:t>
      </w:r>
      <w:proofErr w:type="gramEnd"/>
      <w:r w:rsidRPr="00FD56E6">
        <w:rPr>
          <w:rStyle w:val="Forte"/>
          <w:color w:val="008000"/>
          <w:sz w:val="28"/>
          <w:szCs w:val="28"/>
        </w:rPr>
        <w:t>ou através do Correio.</w:t>
      </w:r>
    </w:p>
    <w:sectPr w:rsidR="006A15F3" w:rsidRPr="00FD56E6" w:rsidSect="006A1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6E6"/>
    <w:rsid w:val="006A15F3"/>
    <w:rsid w:val="00FD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D56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2012-06-19T13:59:00Z</dcterms:created>
  <dcterms:modified xsi:type="dcterms:W3CDTF">2012-06-19T14:02:00Z</dcterms:modified>
</cp:coreProperties>
</file>